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8699" w14:textId="01192530" w:rsidR="006E5D65" w:rsidRPr="001C6FB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17C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B17CC">
        <w:rPr>
          <w:rFonts w:ascii="Corbel" w:hAnsi="Corbel"/>
          <w:b/>
          <w:bCs/>
          <w:sz w:val="24"/>
          <w:szCs w:val="24"/>
        </w:rPr>
        <w:tab/>
      </w:r>
      <w:r w:rsidR="00CD6897" w:rsidRPr="00EB17CC">
        <w:rPr>
          <w:rFonts w:ascii="Corbel" w:hAnsi="Corbel"/>
          <w:b/>
          <w:bCs/>
          <w:sz w:val="24"/>
          <w:szCs w:val="24"/>
        </w:rPr>
        <w:tab/>
      </w:r>
      <w:r w:rsidR="00CD6897" w:rsidRPr="00EB17CC">
        <w:rPr>
          <w:rFonts w:ascii="Corbel" w:hAnsi="Corbel"/>
          <w:b/>
          <w:bCs/>
          <w:sz w:val="24"/>
          <w:szCs w:val="24"/>
        </w:rPr>
        <w:tab/>
      </w:r>
      <w:r w:rsidR="00CD6897" w:rsidRPr="00EB17CC">
        <w:rPr>
          <w:rFonts w:ascii="Corbel" w:hAnsi="Corbel"/>
          <w:b/>
          <w:bCs/>
          <w:sz w:val="24"/>
          <w:szCs w:val="24"/>
        </w:rPr>
        <w:tab/>
      </w:r>
      <w:r w:rsidR="00CD6897" w:rsidRPr="00EB17CC">
        <w:rPr>
          <w:rFonts w:ascii="Corbel" w:hAnsi="Corbel"/>
          <w:b/>
          <w:bCs/>
          <w:sz w:val="24"/>
          <w:szCs w:val="24"/>
        </w:rPr>
        <w:tab/>
      </w:r>
      <w:r w:rsidR="00223298" w:rsidRPr="001C6FB2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4C3AEF85" w14:textId="77777777" w:rsidR="005A0138" w:rsidRPr="001C6FB2" w:rsidRDefault="005A0138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3E23F8C" w14:textId="77777777" w:rsidR="0085747A" w:rsidRPr="001C6FB2" w:rsidRDefault="0085747A" w:rsidP="003A2B3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C6FB2">
        <w:rPr>
          <w:rFonts w:ascii="Corbel" w:hAnsi="Corbel"/>
          <w:b/>
          <w:smallCaps/>
          <w:sz w:val="24"/>
          <w:szCs w:val="24"/>
        </w:rPr>
        <w:t>SYLABUS</w:t>
      </w:r>
    </w:p>
    <w:p w14:paraId="59ACBEE4" w14:textId="2E7F28D7" w:rsidR="0085747A" w:rsidRPr="001C6FB2" w:rsidRDefault="0071620A" w:rsidP="003A2B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C6FB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C6FB2">
        <w:rPr>
          <w:rFonts w:ascii="Corbel" w:hAnsi="Corbel"/>
          <w:b/>
          <w:smallCaps/>
          <w:sz w:val="24"/>
          <w:szCs w:val="24"/>
        </w:rPr>
        <w:t xml:space="preserve"> </w:t>
      </w:r>
      <w:r w:rsidR="00730972" w:rsidRPr="001C6FB2">
        <w:rPr>
          <w:rFonts w:ascii="Corbel" w:hAnsi="Corbel"/>
          <w:b/>
          <w:smallCaps/>
          <w:sz w:val="24"/>
          <w:szCs w:val="24"/>
        </w:rPr>
        <w:t>2024-2029</w:t>
      </w:r>
    </w:p>
    <w:p w14:paraId="0C03A041" w14:textId="77777777" w:rsidR="005A0138" w:rsidRPr="001C6FB2" w:rsidRDefault="005A0138" w:rsidP="003A2B3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A04A4EC" w14:textId="20CBABD2" w:rsidR="00445970" w:rsidRPr="001C6FB2" w:rsidRDefault="005A0138" w:rsidP="003A2B3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C6FB2">
        <w:rPr>
          <w:rFonts w:ascii="Corbel" w:hAnsi="Corbel"/>
          <w:sz w:val="24"/>
          <w:szCs w:val="24"/>
        </w:rPr>
        <w:t xml:space="preserve">Rok akademicki </w:t>
      </w:r>
      <w:r w:rsidR="005E0E1E" w:rsidRPr="001C6FB2">
        <w:rPr>
          <w:rFonts w:ascii="Corbel" w:hAnsi="Corbel"/>
          <w:sz w:val="24"/>
          <w:szCs w:val="24"/>
        </w:rPr>
        <w:t>202</w:t>
      </w:r>
      <w:r w:rsidR="00223298" w:rsidRPr="001C6FB2">
        <w:rPr>
          <w:rFonts w:ascii="Corbel" w:hAnsi="Corbel"/>
          <w:sz w:val="24"/>
          <w:szCs w:val="24"/>
        </w:rPr>
        <w:t>5</w:t>
      </w:r>
      <w:r w:rsidR="005E0E1E" w:rsidRPr="001C6FB2">
        <w:rPr>
          <w:rFonts w:ascii="Corbel" w:hAnsi="Corbel"/>
          <w:sz w:val="24"/>
          <w:szCs w:val="24"/>
        </w:rPr>
        <w:t>/202</w:t>
      </w:r>
      <w:r w:rsidR="00223298" w:rsidRPr="001C6FB2">
        <w:rPr>
          <w:rFonts w:ascii="Corbel" w:hAnsi="Corbel"/>
          <w:sz w:val="24"/>
          <w:szCs w:val="24"/>
        </w:rPr>
        <w:t>6</w:t>
      </w:r>
    </w:p>
    <w:p w14:paraId="0F37BD91" w14:textId="77777777" w:rsidR="0085747A" w:rsidRPr="001C6FB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701042" w14:textId="77777777" w:rsidR="0085747A" w:rsidRPr="001C6F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C6FB2">
        <w:rPr>
          <w:rFonts w:ascii="Corbel" w:hAnsi="Corbel"/>
          <w:szCs w:val="24"/>
        </w:rPr>
        <w:t xml:space="preserve">1. </w:t>
      </w:r>
      <w:r w:rsidR="0085747A" w:rsidRPr="001C6FB2">
        <w:rPr>
          <w:rFonts w:ascii="Corbel" w:hAnsi="Corbel"/>
          <w:szCs w:val="24"/>
        </w:rPr>
        <w:t xml:space="preserve">Podstawowe </w:t>
      </w:r>
      <w:r w:rsidR="00445970" w:rsidRPr="001C6F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C6FB2" w14:paraId="2C2C54B5" w14:textId="77777777" w:rsidTr="00B819C8">
        <w:tc>
          <w:tcPr>
            <w:tcW w:w="2694" w:type="dxa"/>
            <w:vAlign w:val="center"/>
          </w:tcPr>
          <w:p w14:paraId="2E2C90BD" w14:textId="77777777" w:rsidR="0085747A" w:rsidRPr="001C6F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424EDDB3" w:rsidR="0085747A" w:rsidRPr="001C6FB2" w:rsidRDefault="00855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Psychologia religii</w:t>
            </w:r>
          </w:p>
        </w:tc>
      </w:tr>
      <w:tr w:rsidR="0085747A" w:rsidRPr="001C6FB2" w14:paraId="5162ECD8" w14:textId="77777777" w:rsidTr="00B819C8">
        <w:tc>
          <w:tcPr>
            <w:tcW w:w="2694" w:type="dxa"/>
            <w:vAlign w:val="center"/>
          </w:tcPr>
          <w:p w14:paraId="3BBA8097" w14:textId="77777777" w:rsidR="0085747A" w:rsidRPr="001C6F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C6F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1C6FB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C6FB2" w14:paraId="50CEB8DF" w14:textId="77777777" w:rsidTr="00B819C8">
        <w:tc>
          <w:tcPr>
            <w:tcW w:w="2694" w:type="dxa"/>
            <w:vAlign w:val="center"/>
          </w:tcPr>
          <w:p w14:paraId="5B24F7C1" w14:textId="77777777" w:rsidR="0085747A" w:rsidRPr="001C6FB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C6F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41866C" w14:textId="2BB3FC7A" w:rsidR="0085747A" w:rsidRPr="001C6FB2" w:rsidRDefault="000E7B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C6FB2" w14:paraId="010E2BD7" w14:textId="77777777" w:rsidTr="00B819C8">
        <w:tc>
          <w:tcPr>
            <w:tcW w:w="2694" w:type="dxa"/>
            <w:vAlign w:val="center"/>
          </w:tcPr>
          <w:p w14:paraId="25972279" w14:textId="77777777" w:rsidR="0085747A" w:rsidRPr="001C6F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5BD9F636" w:rsidR="0085747A" w:rsidRPr="001C6FB2" w:rsidRDefault="00A7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380A6E" w:rsidRPr="001C6FB2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1C6FB2" w14:paraId="4F93684F" w14:textId="77777777" w:rsidTr="00B819C8">
        <w:tc>
          <w:tcPr>
            <w:tcW w:w="2694" w:type="dxa"/>
            <w:vAlign w:val="center"/>
          </w:tcPr>
          <w:p w14:paraId="17B49B11" w14:textId="77777777" w:rsidR="0085747A" w:rsidRPr="001C6F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1F70C477" w:rsidR="0085747A" w:rsidRPr="001C6FB2" w:rsidRDefault="00CF3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1C6FB2" w14:paraId="5DADD38D" w14:textId="77777777" w:rsidTr="00B819C8">
        <w:tc>
          <w:tcPr>
            <w:tcW w:w="2694" w:type="dxa"/>
            <w:vAlign w:val="center"/>
          </w:tcPr>
          <w:p w14:paraId="65158144" w14:textId="77777777" w:rsidR="0085747A" w:rsidRPr="001C6F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4E2A0EB5" w:rsidR="0085747A" w:rsidRPr="001C6FB2" w:rsidRDefault="000E7B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C6FB2" w14:paraId="1DC6EBC1" w14:textId="77777777" w:rsidTr="00B819C8">
        <w:tc>
          <w:tcPr>
            <w:tcW w:w="2694" w:type="dxa"/>
            <w:vAlign w:val="center"/>
          </w:tcPr>
          <w:p w14:paraId="7099B0F8" w14:textId="77777777" w:rsidR="0085747A" w:rsidRPr="001C6F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06A21706" w:rsidR="0085747A" w:rsidRPr="001C6FB2" w:rsidRDefault="00883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C6FB2" w14:paraId="70451079" w14:textId="77777777" w:rsidTr="00B819C8">
        <w:tc>
          <w:tcPr>
            <w:tcW w:w="2694" w:type="dxa"/>
            <w:vAlign w:val="center"/>
          </w:tcPr>
          <w:p w14:paraId="734F1E22" w14:textId="77777777" w:rsidR="0085747A" w:rsidRPr="001C6F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39B2E7D8" w:rsidR="0085747A" w:rsidRPr="001C6FB2" w:rsidRDefault="003469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C6FB2" w14:paraId="1594A25B" w14:textId="77777777" w:rsidTr="00B819C8">
        <w:tc>
          <w:tcPr>
            <w:tcW w:w="2694" w:type="dxa"/>
            <w:vAlign w:val="center"/>
          </w:tcPr>
          <w:p w14:paraId="2495F1C9" w14:textId="77777777" w:rsidR="0085747A" w:rsidRPr="001C6F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C6FB2">
              <w:rPr>
                <w:rFonts w:ascii="Corbel" w:hAnsi="Corbel"/>
                <w:sz w:val="24"/>
                <w:szCs w:val="24"/>
              </w:rPr>
              <w:t>/y</w:t>
            </w:r>
            <w:r w:rsidRPr="001C6F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391B1DC9" w:rsidR="0085747A" w:rsidRPr="001C6FB2" w:rsidRDefault="006A50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A625CA" w:rsidRPr="001C6FB2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Pr="001C6FB2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A625CA" w:rsidRPr="001C6FB2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1C6FB2" w14:paraId="7E23A12B" w14:textId="77777777" w:rsidTr="00B819C8">
        <w:tc>
          <w:tcPr>
            <w:tcW w:w="2694" w:type="dxa"/>
            <w:vAlign w:val="center"/>
          </w:tcPr>
          <w:p w14:paraId="0225412C" w14:textId="77777777" w:rsidR="0085747A" w:rsidRPr="001C6F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061630C2" w:rsidR="0085747A" w:rsidRPr="001C6FB2" w:rsidRDefault="00A746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10071E" w:rsidRPr="001C6FB2">
              <w:rPr>
                <w:rFonts w:ascii="Corbel" w:hAnsi="Corbel"/>
                <w:b w:val="0"/>
                <w:sz w:val="24"/>
                <w:szCs w:val="24"/>
              </w:rPr>
              <w:t>ierunkowy</w:t>
            </w:r>
            <w:r w:rsidR="00ED766B" w:rsidRPr="001C6FB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C6FB2" w14:paraId="76AE615E" w14:textId="77777777" w:rsidTr="00B819C8">
        <w:tc>
          <w:tcPr>
            <w:tcW w:w="2694" w:type="dxa"/>
            <w:vAlign w:val="center"/>
          </w:tcPr>
          <w:p w14:paraId="37EADA4B" w14:textId="77777777" w:rsidR="00923D7D" w:rsidRPr="001C6F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0793E4F6" w:rsidR="00923D7D" w:rsidRPr="001C6FB2" w:rsidRDefault="00F74E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C6FB2" w14:paraId="18D81D39" w14:textId="77777777" w:rsidTr="00B819C8">
        <w:tc>
          <w:tcPr>
            <w:tcW w:w="2694" w:type="dxa"/>
            <w:vAlign w:val="center"/>
          </w:tcPr>
          <w:p w14:paraId="1ADA500E" w14:textId="77777777" w:rsidR="0085747A" w:rsidRPr="001C6F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1625E276" w:rsidR="0085747A" w:rsidRPr="001C6FB2" w:rsidRDefault="00F74E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A5034" w:rsidRPr="001C6FB2">
              <w:rPr>
                <w:rFonts w:ascii="Corbel" w:hAnsi="Corbel"/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1C6FB2" w14:paraId="24EA8ED0" w14:textId="77777777" w:rsidTr="00B819C8">
        <w:tc>
          <w:tcPr>
            <w:tcW w:w="2694" w:type="dxa"/>
            <w:vAlign w:val="center"/>
          </w:tcPr>
          <w:p w14:paraId="35E5CD54" w14:textId="77777777" w:rsidR="0085747A" w:rsidRPr="001C6F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51CFBD53" w:rsidR="0085747A" w:rsidRPr="001C6FB2" w:rsidRDefault="00F3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</w:tbl>
    <w:p w14:paraId="55758825" w14:textId="77777777" w:rsidR="0085747A" w:rsidRPr="001C6FB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C6FB2">
        <w:rPr>
          <w:rFonts w:ascii="Corbel" w:hAnsi="Corbel"/>
          <w:sz w:val="24"/>
          <w:szCs w:val="24"/>
        </w:rPr>
        <w:t xml:space="preserve">* </w:t>
      </w:r>
      <w:r w:rsidRPr="001C6FB2">
        <w:rPr>
          <w:rFonts w:ascii="Corbel" w:hAnsi="Corbel"/>
          <w:i/>
          <w:sz w:val="24"/>
          <w:szCs w:val="24"/>
        </w:rPr>
        <w:t>-</w:t>
      </w:r>
      <w:r w:rsidR="00B90885" w:rsidRPr="001C6FB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C6FB2">
        <w:rPr>
          <w:rFonts w:ascii="Corbel" w:hAnsi="Corbel"/>
          <w:b w:val="0"/>
          <w:sz w:val="24"/>
          <w:szCs w:val="24"/>
        </w:rPr>
        <w:t>e,</w:t>
      </w:r>
      <w:r w:rsidRPr="001C6FB2">
        <w:rPr>
          <w:rFonts w:ascii="Corbel" w:hAnsi="Corbel"/>
          <w:i/>
          <w:sz w:val="24"/>
          <w:szCs w:val="24"/>
        </w:rPr>
        <w:t xml:space="preserve"> </w:t>
      </w:r>
      <w:r w:rsidRPr="001C6F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C6FB2">
        <w:rPr>
          <w:rFonts w:ascii="Corbel" w:hAnsi="Corbel"/>
          <w:b w:val="0"/>
          <w:i/>
          <w:sz w:val="24"/>
          <w:szCs w:val="24"/>
        </w:rPr>
        <w:t>w Jednostce</w:t>
      </w:r>
    </w:p>
    <w:p w14:paraId="18F4D154" w14:textId="77777777" w:rsidR="00923D7D" w:rsidRPr="001C6F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0F4DD9" w14:textId="77777777" w:rsidR="0085747A" w:rsidRPr="001C6F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C6FB2">
        <w:rPr>
          <w:rFonts w:ascii="Corbel" w:hAnsi="Corbel"/>
          <w:sz w:val="24"/>
          <w:szCs w:val="24"/>
        </w:rPr>
        <w:t>1.</w:t>
      </w:r>
      <w:r w:rsidR="00E22FBC" w:rsidRPr="001C6FB2">
        <w:rPr>
          <w:rFonts w:ascii="Corbel" w:hAnsi="Corbel"/>
          <w:sz w:val="24"/>
          <w:szCs w:val="24"/>
        </w:rPr>
        <w:t>1</w:t>
      </w:r>
      <w:r w:rsidRPr="001C6F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1C6F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C6FB2" w14:paraId="0A15224F" w14:textId="77777777" w:rsidTr="005C1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Semestr</w:t>
            </w:r>
          </w:p>
          <w:p w14:paraId="71B5637B" w14:textId="77777777" w:rsidR="00015B8F" w:rsidRPr="001C6F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(</w:t>
            </w:r>
            <w:r w:rsidR="00363F78" w:rsidRPr="001C6F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FB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1C6F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C6FB2">
              <w:rPr>
                <w:rFonts w:ascii="Corbel" w:hAnsi="Corbel"/>
                <w:b/>
                <w:szCs w:val="24"/>
              </w:rPr>
              <w:t>Liczba pkt</w:t>
            </w:r>
            <w:r w:rsidR="00B90885" w:rsidRPr="001C6FB2">
              <w:rPr>
                <w:rFonts w:ascii="Corbel" w:hAnsi="Corbel"/>
                <w:b/>
                <w:szCs w:val="24"/>
              </w:rPr>
              <w:t>.</w:t>
            </w:r>
            <w:r w:rsidRPr="001C6F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C6FB2" w14:paraId="5BF17766" w14:textId="77777777" w:rsidTr="005A01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E49F" w14:textId="31F9B617" w:rsidR="00015B8F" w:rsidRPr="001C6FB2" w:rsidRDefault="005A01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12DB3737" w:rsidR="00015B8F" w:rsidRPr="001C6FB2" w:rsidRDefault="006A50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6F776FDE" w:rsidR="00015B8F" w:rsidRPr="001C6FB2" w:rsidRDefault="005C1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540B8EDC" w:rsidR="00015B8F" w:rsidRPr="001C6FB2" w:rsidRDefault="005C1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5A746776" w:rsidR="00015B8F" w:rsidRPr="001C6FB2" w:rsidRDefault="005C1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3EB1F608" w:rsidR="00015B8F" w:rsidRPr="001C6FB2" w:rsidRDefault="005C1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4C38546B" w:rsidR="00015B8F" w:rsidRPr="001C6FB2" w:rsidRDefault="005C1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280B5999" w:rsidR="00015B8F" w:rsidRPr="001C6FB2" w:rsidRDefault="005C1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56791C6C" w:rsidR="00015B8F" w:rsidRPr="001C6FB2" w:rsidRDefault="005C1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5EC91D78" w:rsidR="00015B8F" w:rsidRPr="001C6FB2" w:rsidRDefault="009873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5235C" w14:textId="77777777" w:rsidR="00923D7D" w:rsidRPr="001C6F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6A35FE" w14:textId="77777777" w:rsidR="00923D7D" w:rsidRPr="001C6FB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64C9B" w14:textId="77777777" w:rsidR="0085747A" w:rsidRPr="001C6F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C6FB2">
        <w:rPr>
          <w:rFonts w:ascii="Corbel" w:hAnsi="Corbel"/>
          <w:smallCaps w:val="0"/>
          <w:szCs w:val="24"/>
        </w:rPr>
        <w:t>1.</w:t>
      </w:r>
      <w:r w:rsidR="00E22FBC" w:rsidRPr="001C6FB2">
        <w:rPr>
          <w:rFonts w:ascii="Corbel" w:hAnsi="Corbel"/>
          <w:smallCaps w:val="0"/>
          <w:szCs w:val="24"/>
        </w:rPr>
        <w:t>2</w:t>
      </w:r>
      <w:r w:rsidR="00F83B28" w:rsidRPr="001C6FB2">
        <w:rPr>
          <w:rFonts w:ascii="Corbel" w:hAnsi="Corbel"/>
          <w:smallCaps w:val="0"/>
          <w:szCs w:val="24"/>
        </w:rPr>
        <w:t>.</w:t>
      </w:r>
      <w:r w:rsidR="00F83B28" w:rsidRPr="001C6FB2">
        <w:rPr>
          <w:rFonts w:ascii="Corbel" w:hAnsi="Corbel"/>
          <w:smallCaps w:val="0"/>
          <w:szCs w:val="24"/>
        </w:rPr>
        <w:tab/>
      </w:r>
      <w:r w:rsidRPr="001C6FB2">
        <w:rPr>
          <w:rFonts w:ascii="Corbel" w:hAnsi="Corbel"/>
          <w:smallCaps w:val="0"/>
          <w:szCs w:val="24"/>
        </w:rPr>
        <w:t xml:space="preserve">Sposób realizacji zajęć  </w:t>
      </w:r>
    </w:p>
    <w:p w14:paraId="0FF6053A" w14:textId="77777777" w:rsidR="003E454C" w:rsidRPr="001C6FB2" w:rsidRDefault="003E454C" w:rsidP="003E4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C6FB2">
        <w:rPr>
          <w:rFonts w:ascii="Corbel" w:eastAsia="MS Gothic" w:hAnsi="Corbel"/>
          <w:b w:val="0"/>
          <w:szCs w:val="24"/>
          <w:u w:val="single"/>
        </w:rPr>
        <w:t xml:space="preserve">X </w:t>
      </w:r>
      <w:r w:rsidRPr="001C6FB2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C333F82" w14:textId="77777777" w:rsidR="003E454C" w:rsidRPr="001C6FB2" w:rsidRDefault="003E454C" w:rsidP="003E4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C6FB2">
        <w:rPr>
          <w:rFonts w:ascii="Segoe UI Symbol" w:eastAsia="MS Gothic" w:hAnsi="Segoe UI Symbol" w:cs="Segoe UI Symbol"/>
          <w:b w:val="0"/>
          <w:szCs w:val="24"/>
        </w:rPr>
        <w:t>☐</w:t>
      </w:r>
      <w:r w:rsidRPr="001C6FB2">
        <w:rPr>
          <w:rFonts w:ascii="Corbel" w:eastAsia="MS Gothic" w:hAnsi="Corbel" w:cs="Segoe UI Symbol"/>
          <w:b w:val="0"/>
          <w:szCs w:val="24"/>
        </w:rPr>
        <w:t xml:space="preserve"> </w:t>
      </w:r>
      <w:r w:rsidRPr="001C6FB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CE99BD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EC9A77" w14:textId="3BB0691D" w:rsidR="00E22FBC" w:rsidRPr="001C6FB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C6FB2">
        <w:rPr>
          <w:rFonts w:ascii="Corbel" w:hAnsi="Corbel"/>
          <w:smallCaps w:val="0"/>
          <w:szCs w:val="24"/>
        </w:rPr>
        <w:t xml:space="preserve">1.3 </w:t>
      </w:r>
      <w:r w:rsidR="00F83B28" w:rsidRPr="001C6FB2">
        <w:rPr>
          <w:rFonts w:ascii="Corbel" w:hAnsi="Corbel"/>
          <w:smallCaps w:val="0"/>
          <w:szCs w:val="24"/>
        </w:rPr>
        <w:tab/>
      </w:r>
      <w:r w:rsidRPr="001C6FB2">
        <w:rPr>
          <w:rFonts w:ascii="Corbel" w:hAnsi="Corbel"/>
          <w:smallCaps w:val="0"/>
          <w:szCs w:val="24"/>
        </w:rPr>
        <w:t>For</w:t>
      </w:r>
      <w:r w:rsidR="00445970" w:rsidRPr="001C6FB2">
        <w:rPr>
          <w:rFonts w:ascii="Corbel" w:hAnsi="Corbel"/>
          <w:smallCaps w:val="0"/>
          <w:szCs w:val="24"/>
        </w:rPr>
        <w:t xml:space="preserve">ma zaliczenia przedmiotu </w:t>
      </w:r>
      <w:r w:rsidRPr="001C6FB2">
        <w:rPr>
          <w:rFonts w:ascii="Corbel" w:hAnsi="Corbel"/>
          <w:smallCaps w:val="0"/>
          <w:szCs w:val="24"/>
        </w:rPr>
        <w:t>(z toku)</w:t>
      </w:r>
      <w:r w:rsidR="006A5034" w:rsidRPr="001C6FB2">
        <w:rPr>
          <w:rFonts w:ascii="Corbel" w:hAnsi="Corbel"/>
          <w:smallCaps w:val="0"/>
          <w:szCs w:val="24"/>
        </w:rPr>
        <w:t xml:space="preserve">: </w:t>
      </w:r>
      <w:r w:rsidRPr="001C6FB2">
        <w:rPr>
          <w:rFonts w:ascii="Corbel" w:hAnsi="Corbel"/>
          <w:b w:val="0"/>
          <w:smallCaps w:val="0"/>
          <w:szCs w:val="24"/>
        </w:rPr>
        <w:t>zaliczenie</w:t>
      </w:r>
      <w:r w:rsidR="005A0138" w:rsidRPr="001C6FB2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24EE808D" w14:textId="77777777" w:rsidR="009C54AE" w:rsidRPr="001C6FB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67956" w14:textId="77777777" w:rsidR="00E960BB" w:rsidRPr="001C6FB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9C976" w14:textId="77777777" w:rsidR="00E960BB" w:rsidRPr="001C6F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C6F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FB2" w14:paraId="09B54751" w14:textId="77777777" w:rsidTr="00745302">
        <w:tc>
          <w:tcPr>
            <w:tcW w:w="9670" w:type="dxa"/>
          </w:tcPr>
          <w:p w14:paraId="6889CE1E" w14:textId="48C2D2B3" w:rsidR="0085747A" w:rsidRPr="001C6FB2" w:rsidRDefault="00DB27A3" w:rsidP="003A2B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psychologicznymi aspektami religii i religijności.</w:t>
            </w:r>
          </w:p>
        </w:tc>
      </w:tr>
    </w:tbl>
    <w:p w14:paraId="0A7DAFEB" w14:textId="77777777" w:rsidR="00153C41" w:rsidRPr="001C6F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D27469" w14:textId="79BD63CF" w:rsidR="0085747A" w:rsidRPr="001C6FB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C6FB2">
        <w:rPr>
          <w:rFonts w:ascii="Corbel" w:hAnsi="Corbel"/>
          <w:szCs w:val="24"/>
        </w:rPr>
        <w:lastRenderedPageBreak/>
        <w:t>3.</w:t>
      </w:r>
      <w:r w:rsidR="0085747A" w:rsidRPr="001C6FB2">
        <w:rPr>
          <w:rFonts w:ascii="Corbel" w:hAnsi="Corbel"/>
          <w:szCs w:val="24"/>
        </w:rPr>
        <w:t xml:space="preserve"> </w:t>
      </w:r>
      <w:r w:rsidR="00A84C85" w:rsidRPr="001C6FB2">
        <w:rPr>
          <w:rFonts w:ascii="Corbel" w:hAnsi="Corbel"/>
          <w:szCs w:val="24"/>
        </w:rPr>
        <w:t>cele, efekty uczenia się</w:t>
      </w:r>
      <w:r w:rsidR="0085747A" w:rsidRPr="001C6FB2">
        <w:rPr>
          <w:rFonts w:ascii="Corbel" w:hAnsi="Corbel"/>
          <w:szCs w:val="24"/>
        </w:rPr>
        <w:t>, treści Programowe i stosowane metody Dydaktyczne</w:t>
      </w:r>
    </w:p>
    <w:p w14:paraId="2EC88FCD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417307" w14:textId="77777777" w:rsidR="0085747A" w:rsidRPr="001C6F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C6FB2">
        <w:rPr>
          <w:rFonts w:ascii="Corbel" w:hAnsi="Corbel"/>
          <w:sz w:val="24"/>
          <w:szCs w:val="24"/>
        </w:rPr>
        <w:t xml:space="preserve">3.1 </w:t>
      </w:r>
      <w:r w:rsidR="00C05F44" w:rsidRPr="001C6FB2">
        <w:rPr>
          <w:rFonts w:ascii="Corbel" w:hAnsi="Corbel"/>
          <w:sz w:val="24"/>
          <w:szCs w:val="24"/>
        </w:rPr>
        <w:t>Cele przedmiotu</w:t>
      </w:r>
    </w:p>
    <w:p w14:paraId="6CE6BF4A" w14:textId="77777777" w:rsidR="00F83B28" w:rsidRPr="001C6F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C6FB2" w14:paraId="422AEEEC" w14:textId="77777777" w:rsidTr="008814C5">
        <w:tc>
          <w:tcPr>
            <w:tcW w:w="843" w:type="dxa"/>
            <w:vAlign w:val="center"/>
          </w:tcPr>
          <w:p w14:paraId="6B455B5D" w14:textId="77777777" w:rsidR="0085747A" w:rsidRPr="001C6F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ECEE4C3" w14:textId="0C6500CE" w:rsidR="0085747A" w:rsidRPr="001C6FB2" w:rsidRDefault="008814C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Przybliżenie najważniejszych psychologicznych koncepcji religii i religijności.</w:t>
            </w:r>
          </w:p>
        </w:tc>
      </w:tr>
      <w:tr w:rsidR="0085747A" w:rsidRPr="001C6FB2" w14:paraId="5970234D" w14:textId="77777777" w:rsidTr="008814C5">
        <w:tc>
          <w:tcPr>
            <w:tcW w:w="843" w:type="dxa"/>
            <w:vAlign w:val="center"/>
          </w:tcPr>
          <w:p w14:paraId="041CA4A9" w14:textId="7C955540" w:rsidR="0085747A" w:rsidRPr="001C6FB2" w:rsidRDefault="004523A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9E5A176" w14:textId="17164877" w:rsidR="0085747A" w:rsidRPr="001C6FB2" w:rsidRDefault="008814C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FB2">
              <w:rPr>
                <w:rFonts w:ascii="Corbel" w:hAnsi="Corbel"/>
                <w:b w:val="0"/>
                <w:sz w:val="24"/>
                <w:szCs w:val="24"/>
              </w:rPr>
              <w:t>Zaznajomienie z wybranymi psychologicznymi metodami badania religijności.</w:t>
            </w:r>
          </w:p>
        </w:tc>
      </w:tr>
    </w:tbl>
    <w:p w14:paraId="7A611938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11659D" w14:textId="77777777" w:rsidR="001D7B54" w:rsidRPr="001C6F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C6FB2">
        <w:rPr>
          <w:rFonts w:ascii="Corbel" w:hAnsi="Corbel"/>
          <w:b/>
          <w:sz w:val="24"/>
          <w:szCs w:val="24"/>
        </w:rPr>
        <w:t xml:space="preserve">3.2 </w:t>
      </w:r>
      <w:r w:rsidR="001D7B54" w:rsidRPr="001C6FB2">
        <w:rPr>
          <w:rFonts w:ascii="Corbel" w:hAnsi="Corbel"/>
          <w:b/>
          <w:sz w:val="24"/>
          <w:szCs w:val="24"/>
        </w:rPr>
        <w:t xml:space="preserve">Efekty </w:t>
      </w:r>
      <w:r w:rsidR="00C05F44" w:rsidRPr="001C6F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C6FB2">
        <w:rPr>
          <w:rFonts w:ascii="Corbel" w:hAnsi="Corbel"/>
          <w:b/>
          <w:sz w:val="24"/>
          <w:szCs w:val="24"/>
        </w:rPr>
        <w:t>dla przedmiotu</w:t>
      </w:r>
      <w:r w:rsidR="00445970" w:rsidRPr="001C6FB2">
        <w:rPr>
          <w:rFonts w:ascii="Corbel" w:hAnsi="Corbel"/>
          <w:sz w:val="24"/>
          <w:szCs w:val="24"/>
        </w:rPr>
        <w:t xml:space="preserve"> </w:t>
      </w:r>
    </w:p>
    <w:p w14:paraId="08742403" w14:textId="77777777" w:rsidR="001D7B54" w:rsidRPr="001C6F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C6FB2" w14:paraId="2D9FEE13" w14:textId="77777777" w:rsidTr="00267E07">
        <w:tc>
          <w:tcPr>
            <w:tcW w:w="1680" w:type="dxa"/>
            <w:vAlign w:val="center"/>
          </w:tcPr>
          <w:p w14:paraId="6A9630D3" w14:textId="77777777" w:rsidR="0085747A" w:rsidRPr="001C6F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C6FB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C6FB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1AAFA13" w14:textId="77777777" w:rsidR="0085747A" w:rsidRPr="001C6F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748B119" w14:textId="77777777" w:rsidR="005A0138" w:rsidRPr="001C6FB2" w:rsidRDefault="005A013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DBEF2A" w14:textId="41A6253D" w:rsidR="005A0138" w:rsidRPr="001C6FB2" w:rsidRDefault="005A0138" w:rsidP="005A01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672CFEF" w14:textId="326F8AC6" w:rsidR="0085747A" w:rsidRPr="001C6FB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1C6FB2" w14:paraId="5E7E4A71" w14:textId="77777777" w:rsidTr="00267E07">
        <w:tc>
          <w:tcPr>
            <w:tcW w:w="1680" w:type="dxa"/>
          </w:tcPr>
          <w:p w14:paraId="6B7D1841" w14:textId="77777777" w:rsidR="0085747A" w:rsidRPr="001C6F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6F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9186F26" w14:textId="503B8E4E" w:rsidR="0085747A" w:rsidRPr="001C6FB2" w:rsidRDefault="00150C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537C85"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w pogłębiony sposób </w:t>
            </w:r>
            <w:r w:rsidRPr="001C6FB2">
              <w:rPr>
                <w:rFonts w:ascii="Corbel" w:hAnsi="Corbel"/>
                <w:b w:val="0"/>
                <w:smallCaps w:val="0"/>
                <w:szCs w:val="24"/>
              </w:rPr>
              <w:t>psychologiczne koncepcje religijności</w:t>
            </w:r>
            <w:r w:rsidR="00051403" w:rsidRPr="001C6FB2">
              <w:rPr>
                <w:rFonts w:ascii="Corbel" w:hAnsi="Corbel"/>
                <w:b w:val="0"/>
                <w:smallCaps w:val="0"/>
                <w:szCs w:val="24"/>
              </w:rPr>
              <w:t>, ich psychospołeczne uwarunkowania</w:t>
            </w: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1403" w:rsidRPr="001C6FB2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metody ich pomiaru</w:t>
            </w:r>
            <w:r w:rsidR="006D5AB2" w:rsidRPr="001C6F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DEF7A77" w14:textId="54DAFD25" w:rsidR="005A0138" w:rsidRPr="001C6FB2" w:rsidRDefault="005A0138" w:rsidP="001616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96CD041" w14:textId="4EC6FB93" w:rsidR="008E7279" w:rsidRPr="001C6FB2" w:rsidRDefault="00150C6B" w:rsidP="001616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</w:tc>
      </w:tr>
      <w:tr w:rsidR="0085747A" w:rsidRPr="001C6FB2" w14:paraId="2DB3B221" w14:textId="77777777" w:rsidTr="00267E07">
        <w:tc>
          <w:tcPr>
            <w:tcW w:w="1680" w:type="dxa"/>
          </w:tcPr>
          <w:p w14:paraId="2DFAC292" w14:textId="77777777" w:rsidR="0085747A" w:rsidRPr="001C6F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80715A3" w14:textId="2DE24778" w:rsidR="00267E07" w:rsidRPr="001C6FB2" w:rsidRDefault="000514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Potrafi komunikować się z </w:t>
            </w:r>
            <w:r w:rsidR="00267E07" w:rsidRPr="001C6FB2">
              <w:rPr>
                <w:rFonts w:ascii="Corbel" w:hAnsi="Corbel"/>
                <w:b w:val="0"/>
                <w:smallCaps w:val="0"/>
                <w:szCs w:val="24"/>
              </w:rPr>
              <w:t>przedstawicielami</w:t>
            </w: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innych profesji</w:t>
            </w:r>
            <w:r w:rsidR="00F917E3" w:rsidRPr="001C6FB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związanymi z </w:t>
            </w:r>
            <w:r w:rsidR="00267E07"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religią i religijnością, </w:t>
            </w:r>
            <w:r w:rsidR="00F917E3" w:rsidRPr="001C6FB2">
              <w:rPr>
                <w:rFonts w:ascii="Corbel" w:hAnsi="Corbel"/>
                <w:b w:val="0"/>
                <w:smallCaps w:val="0"/>
                <w:szCs w:val="24"/>
              </w:rPr>
              <w:t>zwracając uwagę</w:t>
            </w:r>
            <w:r w:rsidR="00267E07"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na aspekty psychologiczne</w:t>
            </w:r>
            <w:r w:rsidR="00F917E3"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tych zjawisk</w:t>
            </w:r>
            <w:r w:rsidR="006D5AB2" w:rsidRPr="001C6FB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D5C358" w14:textId="1406F666" w:rsidR="00267E07" w:rsidRPr="001C6FB2" w:rsidRDefault="00051403" w:rsidP="001616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6D5AB2" w:rsidRPr="001C6FB2" w14:paraId="63398C02" w14:textId="77777777" w:rsidTr="00267E07">
        <w:tc>
          <w:tcPr>
            <w:tcW w:w="1680" w:type="dxa"/>
          </w:tcPr>
          <w:p w14:paraId="5B9E7AA7" w14:textId="3EF7F9BB" w:rsidR="006D5AB2" w:rsidRPr="001C6FB2" w:rsidRDefault="006D5A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9D439FF" w14:textId="2DD18F28" w:rsidR="006D5AB2" w:rsidRPr="001C6FB2" w:rsidRDefault="006D5A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Jest gotowy do otwartości i wchodzenia w relacje oraz doskonalenia siebie na polu osobowym i zawodowym.</w:t>
            </w:r>
          </w:p>
        </w:tc>
        <w:tc>
          <w:tcPr>
            <w:tcW w:w="1865" w:type="dxa"/>
          </w:tcPr>
          <w:p w14:paraId="0DC1E9F8" w14:textId="543AA663" w:rsidR="006D5AB2" w:rsidRPr="001C6FB2" w:rsidRDefault="006D5AB2" w:rsidP="001616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70D325CC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36C65" w14:textId="77777777" w:rsidR="00D46FF3" w:rsidRPr="001C6F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C6FB2">
        <w:rPr>
          <w:rFonts w:ascii="Corbel" w:hAnsi="Corbel"/>
          <w:b/>
          <w:sz w:val="24"/>
          <w:szCs w:val="24"/>
        </w:rPr>
        <w:t>3.3</w:t>
      </w:r>
      <w:r w:rsidR="001D7B54" w:rsidRPr="001C6FB2">
        <w:rPr>
          <w:rFonts w:ascii="Corbel" w:hAnsi="Corbel"/>
          <w:b/>
          <w:sz w:val="24"/>
          <w:szCs w:val="24"/>
        </w:rPr>
        <w:t xml:space="preserve"> </w:t>
      </w:r>
      <w:r w:rsidR="0085747A" w:rsidRPr="001C6FB2">
        <w:rPr>
          <w:rFonts w:ascii="Corbel" w:hAnsi="Corbel"/>
          <w:b/>
          <w:sz w:val="24"/>
          <w:szCs w:val="24"/>
        </w:rPr>
        <w:t>T</w:t>
      </w:r>
      <w:r w:rsidR="001D7B54" w:rsidRPr="001C6FB2">
        <w:rPr>
          <w:rFonts w:ascii="Corbel" w:hAnsi="Corbel"/>
          <w:b/>
          <w:sz w:val="24"/>
          <w:szCs w:val="24"/>
        </w:rPr>
        <w:t xml:space="preserve">reści programowe </w:t>
      </w:r>
    </w:p>
    <w:p w14:paraId="6F5DF61F" w14:textId="4FA23E60" w:rsidR="0085747A" w:rsidRPr="001C6FB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C6FB2">
        <w:rPr>
          <w:rFonts w:ascii="Corbel" w:hAnsi="Corbel"/>
          <w:sz w:val="24"/>
          <w:szCs w:val="24"/>
        </w:rPr>
        <w:t xml:space="preserve">  </w:t>
      </w:r>
    </w:p>
    <w:p w14:paraId="676149E0" w14:textId="4C2FD677" w:rsidR="00675843" w:rsidRPr="001C6F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C6FB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FB2" w14:paraId="5468F32A" w14:textId="77777777" w:rsidTr="00923D7D">
        <w:tc>
          <w:tcPr>
            <w:tcW w:w="9639" w:type="dxa"/>
          </w:tcPr>
          <w:p w14:paraId="1A5BF23E" w14:textId="77777777" w:rsidR="0085747A" w:rsidRPr="001C6F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C6FB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1C6FB2" w14:paraId="56765695" w14:textId="77777777" w:rsidTr="00923D7D">
        <w:tc>
          <w:tcPr>
            <w:tcW w:w="9639" w:type="dxa"/>
          </w:tcPr>
          <w:p w14:paraId="59456667" w14:textId="0198DA10" w:rsidR="0085747A" w:rsidRPr="001C6FB2" w:rsidRDefault="00DB27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Psychologia religii jako dyscyplina empiryczna - przedmiot, cele, metody badań.</w:t>
            </w:r>
          </w:p>
        </w:tc>
      </w:tr>
      <w:tr w:rsidR="00402996" w:rsidRPr="001C6FB2" w14:paraId="787E0B02" w14:textId="77777777" w:rsidTr="00923D7D">
        <w:tc>
          <w:tcPr>
            <w:tcW w:w="9639" w:type="dxa"/>
          </w:tcPr>
          <w:p w14:paraId="7FFF1964" w14:textId="4162EAB7" w:rsidR="00402996" w:rsidRPr="001C6FB2" w:rsidRDefault="00402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 xml:space="preserve">Psychologiczne źródła religijności. </w:t>
            </w:r>
          </w:p>
        </w:tc>
      </w:tr>
      <w:tr w:rsidR="00402996" w:rsidRPr="001C6FB2" w14:paraId="3BF0CEFA" w14:textId="77777777" w:rsidTr="00923D7D">
        <w:tc>
          <w:tcPr>
            <w:tcW w:w="9639" w:type="dxa"/>
          </w:tcPr>
          <w:p w14:paraId="662887DB" w14:textId="11454B6D" w:rsidR="00402996" w:rsidRPr="001C6FB2" w:rsidRDefault="00402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Psychologiczne koncepcje doświadczenia religijnego.</w:t>
            </w:r>
          </w:p>
        </w:tc>
      </w:tr>
      <w:tr w:rsidR="00CB48C7" w:rsidRPr="001C6FB2" w14:paraId="0C552366" w14:textId="77777777" w:rsidTr="00923D7D">
        <w:tc>
          <w:tcPr>
            <w:tcW w:w="9639" w:type="dxa"/>
          </w:tcPr>
          <w:p w14:paraId="665CAC91" w14:textId="2EF318A6" w:rsidR="00CB48C7" w:rsidRPr="001C6FB2" w:rsidRDefault="00CB48C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 xml:space="preserve">Religia a osobowość. </w:t>
            </w:r>
          </w:p>
        </w:tc>
      </w:tr>
      <w:tr w:rsidR="00CB48C7" w:rsidRPr="001C6FB2" w14:paraId="2BE97AB1" w14:textId="77777777" w:rsidTr="00923D7D">
        <w:tc>
          <w:tcPr>
            <w:tcW w:w="9639" w:type="dxa"/>
          </w:tcPr>
          <w:p w14:paraId="4AAEB884" w14:textId="5F7A8D7A" w:rsidR="00CB48C7" w:rsidRPr="001C6FB2" w:rsidRDefault="004B6C8F" w:rsidP="004B6C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Psychologiczne koncepcje dojrzałej religijności. Religijność</w:t>
            </w:r>
            <w:r w:rsidR="00CB48C7" w:rsidRPr="001C6FB2">
              <w:rPr>
                <w:rFonts w:ascii="Corbel" w:hAnsi="Corbel"/>
                <w:sz w:val="24"/>
                <w:szCs w:val="24"/>
              </w:rPr>
              <w:t xml:space="preserve"> wewnętrzn</w:t>
            </w:r>
            <w:r w:rsidRPr="001C6FB2">
              <w:rPr>
                <w:rFonts w:ascii="Corbel" w:hAnsi="Corbel"/>
                <w:sz w:val="24"/>
                <w:szCs w:val="24"/>
              </w:rPr>
              <w:t>a</w:t>
            </w:r>
            <w:r w:rsidR="00CB48C7" w:rsidRPr="001C6FB2">
              <w:rPr>
                <w:rFonts w:ascii="Corbel" w:hAnsi="Corbel"/>
                <w:sz w:val="24"/>
                <w:szCs w:val="24"/>
              </w:rPr>
              <w:t xml:space="preserve"> i zewnętrzn</w:t>
            </w:r>
            <w:r w:rsidRPr="001C6FB2">
              <w:rPr>
                <w:rFonts w:ascii="Corbel" w:hAnsi="Corbel"/>
                <w:sz w:val="24"/>
                <w:szCs w:val="24"/>
              </w:rPr>
              <w:t>a (G. Allport)</w:t>
            </w:r>
            <w:r w:rsidR="00CB48C7" w:rsidRPr="001C6FB2">
              <w:rPr>
                <w:rFonts w:ascii="Corbel" w:hAnsi="Corbel"/>
                <w:sz w:val="24"/>
                <w:szCs w:val="24"/>
              </w:rPr>
              <w:t>.</w:t>
            </w:r>
            <w:r w:rsidRPr="001C6FB2">
              <w:rPr>
                <w:rFonts w:ascii="Corbel" w:hAnsi="Corbel"/>
                <w:sz w:val="24"/>
                <w:szCs w:val="24"/>
              </w:rPr>
              <w:t xml:space="preserve"> Religie autorytatywne i humanistyczne (E. Fromm). </w:t>
            </w:r>
            <w:r w:rsidR="006F593A" w:rsidRPr="001C6FB2">
              <w:rPr>
                <w:rFonts w:ascii="Corbel" w:hAnsi="Corbel"/>
                <w:sz w:val="24"/>
                <w:szCs w:val="24"/>
              </w:rPr>
              <w:t xml:space="preserve">Religijność autonomiczna i nieautonomiczna (P. Socha). </w:t>
            </w:r>
            <w:r w:rsidRPr="001C6FB2">
              <w:rPr>
                <w:rFonts w:ascii="Corbel" w:hAnsi="Corbel"/>
                <w:sz w:val="24"/>
                <w:szCs w:val="24"/>
              </w:rPr>
              <w:t xml:space="preserve">Kryteria dojrzałej religii wg W. Clarka. </w:t>
            </w:r>
            <w:r w:rsidR="006F593A" w:rsidRPr="001C6FB2">
              <w:rPr>
                <w:rFonts w:ascii="Corbel" w:hAnsi="Corbel"/>
                <w:sz w:val="24"/>
                <w:szCs w:val="24"/>
              </w:rPr>
              <w:t>Dojrzała religijność wg Z. Chlewińskiego.</w:t>
            </w:r>
          </w:p>
        </w:tc>
      </w:tr>
      <w:tr w:rsidR="006752E3" w:rsidRPr="001C6FB2" w14:paraId="0F7CAD07" w14:textId="77777777" w:rsidTr="00923D7D">
        <w:tc>
          <w:tcPr>
            <w:tcW w:w="9639" w:type="dxa"/>
          </w:tcPr>
          <w:p w14:paraId="042B62DF" w14:textId="354316F1" w:rsidR="006752E3" w:rsidRPr="001C6FB2" w:rsidRDefault="006752E3" w:rsidP="006F59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Doświadczenia z dzieciństwa a rozwój religijności.</w:t>
            </w:r>
            <w:r w:rsidR="004B6C8F" w:rsidRPr="001C6FB2">
              <w:rPr>
                <w:rFonts w:ascii="Corbel" w:hAnsi="Corbel"/>
                <w:sz w:val="24"/>
                <w:szCs w:val="24"/>
              </w:rPr>
              <w:t xml:space="preserve"> Etapy rozwoju religijnego wg Cz. Walesy i </w:t>
            </w:r>
            <w:r w:rsidR="006F593A" w:rsidRPr="001C6FB2">
              <w:rPr>
                <w:rFonts w:ascii="Corbel" w:hAnsi="Corbel"/>
                <w:sz w:val="24"/>
                <w:szCs w:val="24"/>
              </w:rPr>
              <w:t>V. Geni.</w:t>
            </w:r>
          </w:p>
        </w:tc>
      </w:tr>
      <w:tr w:rsidR="0085747A" w:rsidRPr="001C6FB2" w14:paraId="1AEF10AE" w14:textId="77777777" w:rsidTr="00923D7D">
        <w:tc>
          <w:tcPr>
            <w:tcW w:w="9639" w:type="dxa"/>
          </w:tcPr>
          <w:p w14:paraId="14E471D1" w14:textId="27E798B5" w:rsidR="0085747A" w:rsidRPr="001C6FB2" w:rsidRDefault="00C4314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 xml:space="preserve">Praktyki religijne w aspekcie psychologicznym. </w:t>
            </w:r>
            <w:r w:rsidR="00B6575D" w:rsidRPr="001C6FB2">
              <w:rPr>
                <w:rFonts w:ascii="Corbel" w:hAnsi="Corbel"/>
                <w:sz w:val="24"/>
                <w:szCs w:val="24"/>
              </w:rPr>
              <w:t>Religijne strategie radzenia sobie.</w:t>
            </w:r>
          </w:p>
        </w:tc>
      </w:tr>
      <w:tr w:rsidR="0085747A" w:rsidRPr="001C6FB2" w14:paraId="51A58742" w14:textId="77777777" w:rsidTr="00923D7D">
        <w:tc>
          <w:tcPr>
            <w:tcW w:w="9639" w:type="dxa"/>
          </w:tcPr>
          <w:p w14:paraId="605FAE10" w14:textId="30359A85" w:rsidR="0085747A" w:rsidRPr="001C6FB2" w:rsidRDefault="00DF67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Kryzysy religijne.</w:t>
            </w:r>
          </w:p>
        </w:tc>
      </w:tr>
      <w:tr w:rsidR="00B50C77" w:rsidRPr="001C6FB2" w14:paraId="1207E01F" w14:textId="77777777" w:rsidTr="00923D7D">
        <w:tc>
          <w:tcPr>
            <w:tcW w:w="9639" w:type="dxa"/>
          </w:tcPr>
          <w:p w14:paraId="53EBA438" w14:textId="0E91C842" w:rsidR="00B50C77" w:rsidRPr="001C6FB2" w:rsidRDefault="00B50C7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Nonteistyczne praktyki i doświadczenia religijne.</w:t>
            </w:r>
          </w:p>
        </w:tc>
      </w:tr>
      <w:tr w:rsidR="00150C6B" w:rsidRPr="001C6FB2" w14:paraId="53C0BBC2" w14:textId="77777777" w:rsidTr="00923D7D">
        <w:tc>
          <w:tcPr>
            <w:tcW w:w="9639" w:type="dxa"/>
          </w:tcPr>
          <w:p w14:paraId="75C64E8F" w14:textId="4CA1C036" w:rsidR="00150C6B" w:rsidRPr="001C6FB2" w:rsidRDefault="00150C6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Psychologiczne metody badania religijności.</w:t>
            </w:r>
          </w:p>
        </w:tc>
      </w:tr>
    </w:tbl>
    <w:p w14:paraId="5642DAF2" w14:textId="77777777" w:rsidR="0085747A" w:rsidRPr="001C6FB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41AB56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6E320" w14:textId="77777777" w:rsidR="0085747A" w:rsidRPr="001C6F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C6FB2">
        <w:rPr>
          <w:rFonts w:ascii="Corbel" w:hAnsi="Corbel"/>
          <w:smallCaps w:val="0"/>
          <w:szCs w:val="24"/>
        </w:rPr>
        <w:t>3.4 Metody dydaktyczne</w:t>
      </w:r>
      <w:r w:rsidRPr="001C6FB2">
        <w:rPr>
          <w:rFonts w:ascii="Corbel" w:hAnsi="Corbel"/>
          <w:b w:val="0"/>
          <w:smallCaps w:val="0"/>
          <w:szCs w:val="24"/>
        </w:rPr>
        <w:t xml:space="preserve"> </w:t>
      </w:r>
    </w:p>
    <w:p w14:paraId="7A541737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CCF6" w14:textId="529E7626" w:rsidR="00153C41" w:rsidRPr="001C6FB2" w:rsidRDefault="006F593A" w:rsidP="009C54AE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1C6FB2">
        <w:rPr>
          <w:rFonts w:ascii="Corbel" w:hAnsi="Corbel"/>
          <w:b w:val="0"/>
          <w:iCs/>
          <w:smallCaps w:val="0"/>
          <w:szCs w:val="24"/>
        </w:rPr>
        <w:t>W</w:t>
      </w:r>
      <w:r w:rsidR="00153C41" w:rsidRPr="001C6FB2">
        <w:rPr>
          <w:rFonts w:ascii="Corbel" w:hAnsi="Corbel"/>
          <w:b w:val="0"/>
          <w:iCs/>
          <w:smallCaps w:val="0"/>
          <w:szCs w:val="24"/>
        </w:rPr>
        <w:t>ykład</w:t>
      </w:r>
      <w:r w:rsidR="0085747A" w:rsidRPr="001C6FB2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63166F" w:rsidRPr="001C6FB2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1C6FB2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Pr="001C6FB2">
        <w:rPr>
          <w:rFonts w:ascii="Corbel" w:hAnsi="Corbel"/>
          <w:b w:val="0"/>
          <w:iCs/>
          <w:smallCaps w:val="0"/>
          <w:szCs w:val="24"/>
        </w:rPr>
        <w:t>.</w:t>
      </w:r>
    </w:p>
    <w:p w14:paraId="260D67B9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50F50D" w14:textId="77777777" w:rsidR="00E960BB" w:rsidRPr="001C6F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5FB93F" w14:textId="77777777" w:rsidR="00E960BB" w:rsidRPr="001C6F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26A25" w14:textId="77777777" w:rsidR="0085747A" w:rsidRPr="001C6F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C6FB2">
        <w:rPr>
          <w:rFonts w:ascii="Corbel" w:hAnsi="Corbel"/>
          <w:smallCaps w:val="0"/>
          <w:szCs w:val="24"/>
        </w:rPr>
        <w:t xml:space="preserve">4. </w:t>
      </w:r>
      <w:r w:rsidR="0085747A" w:rsidRPr="001C6FB2">
        <w:rPr>
          <w:rFonts w:ascii="Corbel" w:hAnsi="Corbel"/>
          <w:smallCaps w:val="0"/>
          <w:szCs w:val="24"/>
        </w:rPr>
        <w:t>METODY I KRYTERIA OCENY</w:t>
      </w:r>
      <w:r w:rsidR="009F4610" w:rsidRPr="001C6FB2">
        <w:rPr>
          <w:rFonts w:ascii="Corbel" w:hAnsi="Corbel"/>
          <w:smallCaps w:val="0"/>
          <w:szCs w:val="24"/>
        </w:rPr>
        <w:t xml:space="preserve"> </w:t>
      </w:r>
    </w:p>
    <w:p w14:paraId="00BEF97E" w14:textId="77777777" w:rsidR="00923D7D" w:rsidRPr="001C6F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76078D" w14:textId="77777777" w:rsidR="0085747A" w:rsidRPr="001C6F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6F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C6FB2">
        <w:rPr>
          <w:rFonts w:ascii="Corbel" w:hAnsi="Corbel"/>
          <w:smallCaps w:val="0"/>
          <w:szCs w:val="24"/>
        </w:rPr>
        <w:t>uczenia się</w:t>
      </w:r>
    </w:p>
    <w:p w14:paraId="000C8F95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02"/>
        <w:gridCol w:w="2117"/>
      </w:tblGrid>
      <w:tr w:rsidR="0085747A" w:rsidRPr="001C6FB2" w14:paraId="703FC537" w14:textId="77777777" w:rsidTr="00D46FF3">
        <w:tc>
          <w:tcPr>
            <w:tcW w:w="1701" w:type="dxa"/>
            <w:vAlign w:val="center"/>
          </w:tcPr>
          <w:p w14:paraId="7CED0085" w14:textId="77777777" w:rsidR="0085747A" w:rsidRPr="001C6F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02" w:type="dxa"/>
            <w:vAlign w:val="center"/>
          </w:tcPr>
          <w:p w14:paraId="2B39F3C4" w14:textId="77777777" w:rsidR="0085747A" w:rsidRPr="001C6FB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1C6F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1C6F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1C6F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1C6FB2" w14:paraId="45D8DABC" w14:textId="77777777" w:rsidTr="00D46FF3">
        <w:tc>
          <w:tcPr>
            <w:tcW w:w="1701" w:type="dxa"/>
          </w:tcPr>
          <w:p w14:paraId="597DB21C" w14:textId="5F32BFE7" w:rsidR="0085747A" w:rsidRPr="001C6FB2" w:rsidRDefault="00716A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FB2">
              <w:rPr>
                <w:rFonts w:ascii="Corbel" w:hAnsi="Corbel"/>
                <w:b w:val="0"/>
                <w:szCs w:val="24"/>
              </w:rPr>
              <w:t>EK</w:t>
            </w:r>
            <w:r w:rsidR="0085747A" w:rsidRPr="001C6FB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702" w:type="dxa"/>
          </w:tcPr>
          <w:p w14:paraId="4626C200" w14:textId="1A850E18" w:rsidR="0085747A" w:rsidRPr="001C6FB2" w:rsidRDefault="004838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  <w:r w:rsidR="00A746B5" w:rsidRPr="001C6FB2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7ED4E12" w14:textId="68020E76" w:rsidR="0085747A" w:rsidRPr="001C6FB2" w:rsidRDefault="004838E8" w:rsidP="002C5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85747A" w:rsidRPr="001C6FB2" w14:paraId="5A045740" w14:textId="77777777" w:rsidTr="00D46FF3">
        <w:tc>
          <w:tcPr>
            <w:tcW w:w="1701" w:type="dxa"/>
          </w:tcPr>
          <w:p w14:paraId="2B4C421A" w14:textId="53131973" w:rsidR="0085747A" w:rsidRPr="001C6FB2" w:rsidRDefault="00716A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FB2">
              <w:rPr>
                <w:rFonts w:ascii="Corbel" w:hAnsi="Corbel"/>
                <w:b w:val="0"/>
                <w:szCs w:val="24"/>
              </w:rPr>
              <w:t>EK</w:t>
            </w:r>
            <w:r w:rsidR="0085747A" w:rsidRPr="001C6FB2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702" w:type="dxa"/>
          </w:tcPr>
          <w:p w14:paraId="2790B730" w14:textId="121D8B11" w:rsidR="0085747A" w:rsidRPr="001C6FB2" w:rsidRDefault="00A746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07ACF" w14:textId="1513C092" w:rsidR="0085747A" w:rsidRPr="001C6FB2" w:rsidRDefault="004838E8" w:rsidP="002C5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716A39" w:rsidRPr="001C6FB2" w14:paraId="38B302C3" w14:textId="77777777" w:rsidTr="00D46FF3">
        <w:tc>
          <w:tcPr>
            <w:tcW w:w="1701" w:type="dxa"/>
          </w:tcPr>
          <w:p w14:paraId="729756ED" w14:textId="6327C09F" w:rsidR="00716A39" w:rsidRPr="001C6FB2" w:rsidRDefault="00716A39" w:rsidP="00716A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FB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</w:tcPr>
          <w:p w14:paraId="32EEBDCE" w14:textId="0493031E" w:rsidR="00716A39" w:rsidRPr="001C6FB2" w:rsidRDefault="00716A39" w:rsidP="00716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F45D7C" w14:textId="16EB548B" w:rsidR="00716A39" w:rsidRPr="001C6FB2" w:rsidRDefault="00716A39" w:rsidP="00716A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73941C6C" w14:textId="77777777" w:rsidR="00923D7D" w:rsidRPr="001C6F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343D6" w14:textId="77777777" w:rsidR="0085747A" w:rsidRPr="001C6F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6FB2">
        <w:rPr>
          <w:rFonts w:ascii="Corbel" w:hAnsi="Corbel"/>
          <w:smallCaps w:val="0"/>
          <w:szCs w:val="24"/>
        </w:rPr>
        <w:t xml:space="preserve">4.2 </w:t>
      </w:r>
      <w:r w:rsidR="0085747A" w:rsidRPr="001C6F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C6FB2">
        <w:rPr>
          <w:rFonts w:ascii="Corbel" w:hAnsi="Corbel"/>
          <w:smallCaps w:val="0"/>
          <w:szCs w:val="24"/>
        </w:rPr>
        <w:t xml:space="preserve"> </w:t>
      </w:r>
    </w:p>
    <w:p w14:paraId="421E3219" w14:textId="77777777" w:rsidR="00923D7D" w:rsidRPr="001C6F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FB2" w14:paraId="2AB9882A" w14:textId="77777777" w:rsidTr="00923D7D">
        <w:tc>
          <w:tcPr>
            <w:tcW w:w="9670" w:type="dxa"/>
          </w:tcPr>
          <w:p w14:paraId="3BA68D9D" w14:textId="5EE73DDD" w:rsidR="00D46FF3" w:rsidRPr="001C6FB2" w:rsidRDefault="00196F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Analiza jakościowa </w:t>
            </w:r>
            <w:r w:rsidR="00A33E4B" w:rsidRPr="001C6FB2">
              <w:rPr>
                <w:rFonts w:ascii="Corbel" w:hAnsi="Corbel"/>
                <w:b w:val="0"/>
                <w:smallCaps w:val="0"/>
                <w:szCs w:val="24"/>
              </w:rPr>
              <w:t>odpowiedzi na pytania problemowe.</w:t>
            </w: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96661D" w14:textId="5EEF428D" w:rsidR="0085747A" w:rsidRPr="001C6FB2" w:rsidRDefault="003360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Analiza jakościowa </w:t>
            </w:r>
            <w:r w:rsidR="004838E8" w:rsidRPr="001C6FB2">
              <w:rPr>
                <w:rFonts w:ascii="Corbel" w:hAnsi="Corbel"/>
                <w:b w:val="0"/>
                <w:smallCaps w:val="0"/>
                <w:szCs w:val="24"/>
              </w:rPr>
              <w:t>pracy pisemnej</w:t>
            </w:r>
            <w:r w:rsidR="00273271"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(„Psychologiczne koncepcje doświadczenia religijnego”)</w:t>
            </w:r>
          </w:p>
          <w:p w14:paraId="58BCB6EE" w14:textId="77777777" w:rsidR="00C21E56" w:rsidRPr="001C6FB2" w:rsidRDefault="00C21E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69D6F7" w14:textId="77777777" w:rsidR="00C21E56" w:rsidRPr="001C6FB2" w:rsidRDefault="00C21E56" w:rsidP="00C21E56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7B68AC6D" w14:textId="77777777" w:rsidR="00C21E56" w:rsidRPr="001C6FB2" w:rsidRDefault="00C21E56" w:rsidP="00C21E56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79ABC49C" w14:textId="77777777" w:rsidR="00C21E56" w:rsidRPr="001C6FB2" w:rsidRDefault="00C21E56" w:rsidP="00C21E56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4DA28DFB" w14:textId="77777777" w:rsidR="00C21E56" w:rsidRPr="001C6FB2" w:rsidRDefault="00C21E56" w:rsidP="00C21E56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02DB304" w14:textId="77777777" w:rsidR="00C21E56" w:rsidRPr="001C6FB2" w:rsidRDefault="00C21E56" w:rsidP="00C21E56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2439A2AE" w14:textId="77777777" w:rsidR="00C21E56" w:rsidRPr="001C6FB2" w:rsidRDefault="00C21E56" w:rsidP="00C21E56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błędy).</w:t>
            </w:r>
          </w:p>
          <w:p w14:paraId="4C0303E7" w14:textId="7F939993" w:rsidR="00C21E56" w:rsidRPr="001C6FB2" w:rsidRDefault="00C21E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A98588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476D1" w14:textId="77777777" w:rsidR="009F4610" w:rsidRPr="001C6F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C6FB2">
        <w:rPr>
          <w:rFonts w:ascii="Corbel" w:hAnsi="Corbel"/>
          <w:b/>
          <w:sz w:val="24"/>
          <w:szCs w:val="24"/>
        </w:rPr>
        <w:t xml:space="preserve">5. </w:t>
      </w:r>
      <w:r w:rsidR="00C61DC5" w:rsidRPr="001C6F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1C6F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17"/>
      </w:tblGrid>
      <w:tr w:rsidR="0085747A" w:rsidRPr="001C6FB2" w14:paraId="0F978B9A" w14:textId="77777777" w:rsidTr="00D46FF3">
        <w:tc>
          <w:tcPr>
            <w:tcW w:w="5103" w:type="dxa"/>
            <w:vAlign w:val="center"/>
          </w:tcPr>
          <w:p w14:paraId="4C37E09C" w14:textId="77777777" w:rsidR="0085747A" w:rsidRPr="001C6F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6F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C6F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C6F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17" w:type="dxa"/>
            <w:vAlign w:val="center"/>
          </w:tcPr>
          <w:p w14:paraId="16B096D8" w14:textId="77777777" w:rsidR="0085747A" w:rsidRPr="001C6F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6F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C6F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C6F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C6F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5DFA" w:rsidRPr="001C6FB2" w14:paraId="49C3EF91" w14:textId="77777777" w:rsidTr="00D46FF3">
        <w:tc>
          <w:tcPr>
            <w:tcW w:w="5103" w:type="dxa"/>
          </w:tcPr>
          <w:p w14:paraId="43D35016" w14:textId="0E71D94A" w:rsidR="007E5DFA" w:rsidRPr="001C6FB2" w:rsidRDefault="007E5DFA" w:rsidP="007E5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Godziny kontaktowe</w:t>
            </w:r>
            <w:r w:rsidR="009873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6FB2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417" w:type="dxa"/>
          </w:tcPr>
          <w:p w14:paraId="1CB43E3A" w14:textId="6722CD02" w:rsidR="007E5DFA" w:rsidRPr="001C6FB2" w:rsidRDefault="007E5DFA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E5DFA" w:rsidRPr="001C6FB2" w14:paraId="203D7CCB" w14:textId="77777777" w:rsidTr="00D46FF3">
        <w:tc>
          <w:tcPr>
            <w:tcW w:w="5103" w:type="dxa"/>
          </w:tcPr>
          <w:p w14:paraId="10635DB9" w14:textId="77777777" w:rsidR="007E5DFA" w:rsidRPr="001C6FB2" w:rsidRDefault="007E5DFA" w:rsidP="007E5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BB2C778" w14:textId="64B771A2" w:rsidR="007E5DFA" w:rsidRPr="001C6FB2" w:rsidRDefault="007E5DFA" w:rsidP="007E5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 xml:space="preserve">- udział w konsultacjach </w:t>
            </w:r>
          </w:p>
        </w:tc>
        <w:tc>
          <w:tcPr>
            <w:tcW w:w="4417" w:type="dxa"/>
          </w:tcPr>
          <w:p w14:paraId="50EED663" w14:textId="77777777" w:rsidR="007E5DFA" w:rsidRPr="001C6FB2" w:rsidRDefault="007E5DFA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9B2DEC" w14:textId="737208CC" w:rsidR="007E5DFA" w:rsidRPr="001C6FB2" w:rsidRDefault="009873E2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E5DFA" w:rsidRPr="001C6FB2" w14:paraId="05C7422B" w14:textId="77777777" w:rsidTr="00D46FF3">
        <w:tc>
          <w:tcPr>
            <w:tcW w:w="5103" w:type="dxa"/>
          </w:tcPr>
          <w:p w14:paraId="2B6E4101" w14:textId="77777777" w:rsidR="007E5DFA" w:rsidRPr="001C6FB2" w:rsidRDefault="007E5DFA" w:rsidP="007E5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FC0800E" w14:textId="058AA022" w:rsidR="007E5DFA" w:rsidRPr="001C6FB2" w:rsidRDefault="007E5DFA" w:rsidP="007E5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 xml:space="preserve">- czytanie literatury </w:t>
            </w:r>
          </w:p>
          <w:p w14:paraId="50AD824D" w14:textId="126CD37C" w:rsidR="007E5DFA" w:rsidRPr="001C6FB2" w:rsidRDefault="007E5DFA" w:rsidP="007E5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A746B5" w:rsidRPr="001C6FB2">
              <w:rPr>
                <w:rFonts w:ascii="Corbel" w:hAnsi="Corbel"/>
                <w:sz w:val="24"/>
                <w:szCs w:val="24"/>
              </w:rPr>
              <w:t>zajęć</w:t>
            </w:r>
          </w:p>
          <w:p w14:paraId="73F9FA62" w14:textId="20A75BD8" w:rsidR="00196F34" w:rsidRPr="001C6FB2" w:rsidRDefault="00196F34" w:rsidP="007E5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1DF76429" w14:textId="339D419B" w:rsidR="00A746B5" w:rsidRPr="001C6FB2" w:rsidRDefault="00A746B5" w:rsidP="007E5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- napisanie pracy pisemnej</w:t>
            </w:r>
          </w:p>
        </w:tc>
        <w:tc>
          <w:tcPr>
            <w:tcW w:w="4417" w:type="dxa"/>
          </w:tcPr>
          <w:p w14:paraId="2D5831DB" w14:textId="77777777" w:rsidR="007E5DFA" w:rsidRPr="001C6FB2" w:rsidRDefault="007E5DFA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020CE9" w14:textId="528B1309" w:rsidR="007E5DFA" w:rsidRPr="001C6FB2" w:rsidRDefault="009873E2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56E24262" w14:textId="608C84A4" w:rsidR="00A746B5" w:rsidRPr="001C6FB2" w:rsidRDefault="009873E2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463DA0F3" w14:textId="10CFF356" w:rsidR="00196F34" w:rsidRPr="001C6FB2" w:rsidRDefault="009873E2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6CA3104" w14:textId="4EBA735F" w:rsidR="007E5DFA" w:rsidRPr="001C6FB2" w:rsidRDefault="009873E2" w:rsidP="007E5D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1C6FB2" w14:paraId="7190EA22" w14:textId="77777777" w:rsidTr="00D46FF3">
        <w:tc>
          <w:tcPr>
            <w:tcW w:w="5103" w:type="dxa"/>
          </w:tcPr>
          <w:p w14:paraId="48422BAF" w14:textId="77777777" w:rsidR="0085747A" w:rsidRPr="001C6F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F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17" w:type="dxa"/>
          </w:tcPr>
          <w:p w14:paraId="2D92BE07" w14:textId="6897CAFE" w:rsidR="0085747A" w:rsidRPr="001C6FB2" w:rsidRDefault="009873E2" w:rsidP="00FC04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C6FB2" w14:paraId="5083036E" w14:textId="77777777" w:rsidTr="00D46FF3">
        <w:tc>
          <w:tcPr>
            <w:tcW w:w="5103" w:type="dxa"/>
          </w:tcPr>
          <w:p w14:paraId="5F730127" w14:textId="77777777" w:rsidR="0085747A" w:rsidRPr="001C6F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C6F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17" w:type="dxa"/>
          </w:tcPr>
          <w:p w14:paraId="675D76F3" w14:textId="12621872" w:rsidR="0085747A" w:rsidRPr="001C6FB2" w:rsidRDefault="009873E2" w:rsidP="00FC04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5A001719" w14:textId="314E1E1F" w:rsidR="00B5466C" w:rsidRPr="001C6FB2" w:rsidRDefault="00B5466C" w:rsidP="00FC04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277BA3" w14:textId="77777777" w:rsidR="0085747A" w:rsidRPr="001C6F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C6F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C6F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1C6F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5392E" w14:textId="77777777" w:rsidR="0085747A" w:rsidRPr="001C6F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6FB2">
        <w:rPr>
          <w:rFonts w:ascii="Corbel" w:hAnsi="Corbel"/>
          <w:smallCaps w:val="0"/>
          <w:szCs w:val="24"/>
        </w:rPr>
        <w:t xml:space="preserve">6. </w:t>
      </w:r>
      <w:r w:rsidR="0085747A" w:rsidRPr="001C6FB2">
        <w:rPr>
          <w:rFonts w:ascii="Corbel" w:hAnsi="Corbel"/>
          <w:smallCaps w:val="0"/>
          <w:szCs w:val="24"/>
        </w:rPr>
        <w:t>PRAKTYKI ZAWO</w:t>
      </w:r>
      <w:r w:rsidR="009D3F3B" w:rsidRPr="001C6FB2">
        <w:rPr>
          <w:rFonts w:ascii="Corbel" w:hAnsi="Corbel"/>
          <w:smallCaps w:val="0"/>
          <w:szCs w:val="24"/>
        </w:rPr>
        <w:t>DOWE W RAMACH PRZEDMIOTU</w:t>
      </w:r>
    </w:p>
    <w:p w14:paraId="7AEF8BD3" w14:textId="77777777" w:rsidR="0085747A" w:rsidRPr="001C6F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1C6FB2" w14:paraId="433670D0" w14:textId="77777777" w:rsidTr="00716A39">
        <w:trPr>
          <w:trHeight w:val="397"/>
        </w:trPr>
        <w:tc>
          <w:tcPr>
            <w:tcW w:w="3998" w:type="dxa"/>
          </w:tcPr>
          <w:p w14:paraId="52D41011" w14:textId="77777777" w:rsidR="0085747A" w:rsidRPr="001C6F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2C79441A" w14:textId="58102E4D" w:rsidR="0085747A" w:rsidRPr="001C6FB2" w:rsidRDefault="00716A39" w:rsidP="00E460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C6FB2" w14:paraId="34A32D56" w14:textId="77777777" w:rsidTr="00716A39">
        <w:trPr>
          <w:trHeight w:val="397"/>
        </w:trPr>
        <w:tc>
          <w:tcPr>
            <w:tcW w:w="3998" w:type="dxa"/>
          </w:tcPr>
          <w:p w14:paraId="1A92AD76" w14:textId="77777777" w:rsidR="0085747A" w:rsidRPr="001C6F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08154FCD" w14:textId="2718B0B2" w:rsidR="0085747A" w:rsidRPr="001C6FB2" w:rsidRDefault="00716A39" w:rsidP="00E460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30F091E" w14:textId="77777777" w:rsidR="003E1941" w:rsidRPr="001C6F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DABAD" w14:textId="77777777" w:rsidR="0085747A" w:rsidRPr="001C6F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6FB2">
        <w:rPr>
          <w:rFonts w:ascii="Corbel" w:hAnsi="Corbel"/>
          <w:smallCaps w:val="0"/>
          <w:szCs w:val="24"/>
        </w:rPr>
        <w:t xml:space="preserve">7. </w:t>
      </w:r>
      <w:r w:rsidR="0085747A" w:rsidRPr="001C6FB2">
        <w:rPr>
          <w:rFonts w:ascii="Corbel" w:hAnsi="Corbel"/>
          <w:smallCaps w:val="0"/>
          <w:szCs w:val="24"/>
        </w:rPr>
        <w:t>LITERATURA</w:t>
      </w:r>
      <w:r w:rsidRPr="001C6FB2">
        <w:rPr>
          <w:rFonts w:ascii="Corbel" w:hAnsi="Corbel"/>
          <w:smallCaps w:val="0"/>
          <w:szCs w:val="24"/>
        </w:rPr>
        <w:t xml:space="preserve"> </w:t>
      </w:r>
    </w:p>
    <w:p w14:paraId="2D0FD55B" w14:textId="0D372067" w:rsidR="00675843" w:rsidRPr="001C6F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C6FB2" w14:paraId="5A3CA7E5" w14:textId="77777777" w:rsidTr="003A2B38">
        <w:trPr>
          <w:trHeight w:val="397"/>
        </w:trPr>
        <w:tc>
          <w:tcPr>
            <w:tcW w:w="5000" w:type="pct"/>
          </w:tcPr>
          <w:p w14:paraId="79AF95E7" w14:textId="5FCC46C1" w:rsidR="00EE7EDD" w:rsidRPr="001C6FB2" w:rsidRDefault="0085747A" w:rsidP="005018C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1C6FB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49404B" w14:textId="4675295A" w:rsidR="00FC005C" w:rsidRPr="001C6FB2" w:rsidRDefault="00174013" w:rsidP="005018C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Grom, B. (</w:t>
            </w:r>
            <w:r w:rsidR="00BD787C"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2019). Psychologia religii: ujęcie systematyczne. </w:t>
            </w:r>
            <w:r w:rsidR="009B1D2E"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Wydawnictwo PWN</w:t>
            </w:r>
            <w:r w:rsidR="00D7387A"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0B3CC" w14:textId="1621BFE1" w:rsidR="004B1278" w:rsidRPr="001C6FB2" w:rsidRDefault="00716A39" w:rsidP="005018C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Grzymała-Moszczyńska, H.</w:t>
            </w:r>
            <w:r w:rsidR="004B1278" w:rsidRPr="001C6F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(2004). Religia a kultura: wybrane zagadnienia z kulturowej psychologii religii. Kraków: Wydaw. Uniwersytetu Jagiellońskiego.</w:t>
            </w:r>
          </w:p>
          <w:p w14:paraId="5378BECD" w14:textId="266AC661" w:rsidR="00FC005C" w:rsidRPr="001C6FB2" w:rsidRDefault="00FC00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C6FB2" w14:paraId="38C13CF2" w14:textId="77777777" w:rsidTr="003A2B38">
        <w:trPr>
          <w:trHeight w:val="397"/>
        </w:trPr>
        <w:tc>
          <w:tcPr>
            <w:tcW w:w="5000" w:type="pct"/>
          </w:tcPr>
          <w:p w14:paraId="4F641990" w14:textId="3AC340EA" w:rsidR="00EE7EDD" w:rsidRPr="001C6FB2" w:rsidRDefault="0085747A" w:rsidP="005018C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1C6FB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3AB88E" w14:textId="0D8F39BD" w:rsidR="00634287" w:rsidRPr="001C6FB2" w:rsidRDefault="00634287" w:rsidP="005018C8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Głaz, S. (red.) (2006). </w:t>
            </w:r>
            <w:r w:rsidRPr="001C6F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Podstawowe zagadnienia ps</w:t>
            </w:r>
            <w:r w:rsidR="00716A39" w:rsidRPr="001C6F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ychologii religii</w:t>
            </w:r>
            <w:r w:rsidR="00716A39"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WAM.</w:t>
            </w:r>
          </w:p>
          <w:p w14:paraId="2BC6DDB4" w14:textId="722BD991" w:rsidR="00634287" w:rsidRPr="001C6FB2" w:rsidRDefault="00634287" w:rsidP="005018C8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Gosztyła, T. (2010). </w:t>
            </w:r>
            <w:r w:rsidRPr="001C6F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Rodzinne uwarunkowania dojrzałej religijności młodzieży</w:t>
            </w:r>
            <w:r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Lublin: Wydawnictwo KUL.</w:t>
            </w:r>
          </w:p>
          <w:p w14:paraId="086F4379" w14:textId="01933DCF" w:rsidR="00634287" w:rsidRPr="001C6FB2" w:rsidRDefault="00634287" w:rsidP="005018C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Haidt, J. (2014). </w:t>
            </w:r>
            <w:r w:rsidRPr="001C6FB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Prawy umysł: dlaczego dobrych ludzi dzieli religia </w:t>
            </w:r>
            <w:r w:rsidR="00716A39" w:rsidRPr="001C6FB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 polityka?</w:t>
            </w:r>
            <w:r w:rsidR="00716A39" w:rsidRPr="001C6FB2">
              <w:rPr>
                <w:rFonts w:ascii="Corbel" w:hAnsi="Corbel"/>
                <w:b w:val="0"/>
                <w:smallCaps w:val="0"/>
                <w:szCs w:val="24"/>
              </w:rPr>
              <w:t xml:space="preserve"> Sopot: Smak Słowa.</w:t>
            </w:r>
          </w:p>
          <w:p w14:paraId="72C1D0E8" w14:textId="13C275A6" w:rsidR="00634287" w:rsidRPr="001C6FB2" w:rsidRDefault="00634287" w:rsidP="005018C8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Jung, C. G. (2015). </w:t>
            </w:r>
            <w:r w:rsidRPr="001C6F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a religia Zachodu i Wsc</w:t>
            </w:r>
            <w:r w:rsidR="00716A39" w:rsidRPr="001C6F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hodu</w:t>
            </w:r>
            <w:r w:rsidR="00716A39"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Wydawnictwo KR.</w:t>
            </w:r>
          </w:p>
          <w:p w14:paraId="7F2C3A5D" w14:textId="3D50C2EE" w:rsidR="00537C85" w:rsidRPr="001C6FB2" w:rsidRDefault="00537C85" w:rsidP="005018C8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Dalajlama, Chodron, T. (2022). </w:t>
            </w:r>
            <w:r w:rsidRPr="001C6F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Sansara, nirwana i natura Buddy</w:t>
            </w:r>
            <w:r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Gliwice: Helion S.A.</w:t>
            </w:r>
          </w:p>
          <w:p w14:paraId="6401EBD5" w14:textId="2866B02C" w:rsidR="00B6575D" w:rsidRPr="001C6FB2" w:rsidRDefault="00634287" w:rsidP="005018C8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Śliwak, J., Zarzycka, B., Bartczuk, R.P., Wiechetek, M., Marzel, M. (red.) (2021). </w:t>
            </w:r>
            <w:r w:rsidRPr="001C6F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psychologii religii: funkcja i tożsamość</w:t>
            </w:r>
            <w:r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Lublin: UMCS.</w:t>
            </w:r>
            <w:r w:rsidRPr="001C6F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</w:r>
          </w:p>
        </w:tc>
      </w:tr>
    </w:tbl>
    <w:p w14:paraId="41C3D4C3" w14:textId="77777777" w:rsidR="0085747A" w:rsidRPr="001C6F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82AE3" w14:textId="77777777" w:rsidR="00716A39" w:rsidRPr="001C6FB2" w:rsidRDefault="00716A3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2082D" w14:textId="77777777" w:rsidR="00716A39" w:rsidRPr="001C6FB2" w:rsidRDefault="00716A3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C6139C" w14:textId="77777777" w:rsidR="0085747A" w:rsidRPr="001C6FB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C6F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C6FB2" w:rsidSect="00654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EAE68" w14:textId="77777777" w:rsidR="00654A1D" w:rsidRDefault="00654A1D" w:rsidP="00C16ABF">
      <w:pPr>
        <w:spacing w:after="0" w:line="240" w:lineRule="auto"/>
      </w:pPr>
      <w:r>
        <w:separator/>
      </w:r>
    </w:p>
  </w:endnote>
  <w:endnote w:type="continuationSeparator" w:id="0">
    <w:p w14:paraId="5F0A8F22" w14:textId="77777777" w:rsidR="00654A1D" w:rsidRDefault="00654A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69BC1" w14:textId="77777777" w:rsidR="00654A1D" w:rsidRDefault="00654A1D" w:rsidP="00C16ABF">
      <w:pPr>
        <w:spacing w:after="0" w:line="240" w:lineRule="auto"/>
      </w:pPr>
      <w:r>
        <w:separator/>
      </w:r>
    </w:p>
  </w:footnote>
  <w:footnote w:type="continuationSeparator" w:id="0">
    <w:p w14:paraId="0A7354A8" w14:textId="77777777" w:rsidR="00654A1D" w:rsidRDefault="00654A1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84357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9E"/>
    <w:rsid w:val="00034CF6"/>
    <w:rsid w:val="00042A51"/>
    <w:rsid w:val="00042D2E"/>
    <w:rsid w:val="00044C82"/>
    <w:rsid w:val="0005140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BE4"/>
    <w:rsid w:val="000F1C57"/>
    <w:rsid w:val="000F5615"/>
    <w:rsid w:val="0010071E"/>
    <w:rsid w:val="00124BFF"/>
    <w:rsid w:val="0012560E"/>
    <w:rsid w:val="00127108"/>
    <w:rsid w:val="00134B13"/>
    <w:rsid w:val="00146BC0"/>
    <w:rsid w:val="00150C6B"/>
    <w:rsid w:val="00153C41"/>
    <w:rsid w:val="00154381"/>
    <w:rsid w:val="001616A7"/>
    <w:rsid w:val="001640A7"/>
    <w:rsid w:val="00164FA7"/>
    <w:rsid w:val="00166A03"/>
    <w:rsid w:val="001718A7"/>
    <w:rsid w:val="001737CF"/>
    <w:rsid w:val="00174013"/>
    <w:rsid w:val="00176083"/>
    <w:rsid w:val="0017769D"/>
    <w:rsid w:val="00192F37"/>
    <w:rsid w:val="00196F34"/>
    <w:rsid w:val="001A70D2"/>
    <w:rsid w:val="001C6FB2"/>
    <w:rsid w:val="001C7E74"/>
    <w:rsid w:val="001D657B"/>
    <w:rsid w:val="001D7B54"/>
    <w:rsid w:val="001E0209"/>
    <w:rsid w:val="001F2CA2"/>
    <w:rsid w:val="002144C0"/>
    <w:rsid w:val="00223298"/>
    <w:rsid w:val="0022477D"/>
    <w:rsid w:val="002278A9"/>
    <w:rsid w:val="002336F9"/>
    <w:rsid w:val="0024028F"/>
    <w:rsid w:val="00244ABC"/>
    <w:rsid w:val="002646FA"/>
    <w:rsid w:val="00267E07"/>
    <w:rsid w:val="0027103A"/>
    <w:rsid w:val="0027327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E0A"/>
    <w:rsid w:val="002D3375"/>
    <w:rsid w:val="002D73D4"/>
    <w:rsid w:val="002E1EC5"/>
    <w:rsid w:val="002E6CD8"/>
    <w:rsid w:val="002F01BE"/>
    <w:rsid w:val="002F02A3"/>
    <w:rsid w:val="002F4ABE"/>
    <w:rsid w:val="003018BA"/>
    <w:rsid w:val="0030395F"/>
    <w:rsid w:val="00305C92"/>
    <w:rsid w:val="003151C5"/>
    <w:rsid w:val="003343CF"/>
    <w:rsid w:val="003360A8"/>
    <w:rsid w:val="00344462"/>
    <w:rsid w:val="00346943"/>
    <w:rsid w:val="00346FE9"/>
    <w:rsid w:val="0034759A"/>
    <w:rsid w:val="003503F6"/>
    <w:rsid w:val="00351B22"/>
    <w:rsid w:val="003530DD"/>
    <w:rsid w:val="003544A3"/>
    <w:rsid w:val="00363F78"/>
    <w:rsid w:val="00380A6E"/>
    <w:rsid w:val="003A0A5B"/>
    <w:rsid w:val="003A1176"/>
    <w:rsid w:val="003A2B38"/>
    <w:rsid w:val="003C0BAE"/>
    <w:rsid w:val="003D16FE"/>
    <w:rsid w:val="003D18A9"/>
    <w:rsid w:val="003D6CE2"/>
    <w:rsid w:val="003E1941"/>
    <w:rsid w:val="003E2FE6"/>
    <w:rsid w:val="003E454C"/>
    <w:rsid w:val="003E49D5"/>
    <w:rsid w:val="003F205D"/>
    <w:rsid w:val="003F38C0"/>
    <w:rsid w:val="004022EE"/>
    <w:rsid w:val="00402996"/>
    <w:rsid w:val="00414E3C"/>
    <w:rsid w:val="0042244A"/>
    <w:rsid w:val="0042745A"/>
    <w:rsid w:val="00431D5C"/>
    <w:rsid w:val="004362C6"/>
    <w:rsid w:val="00437FA2"/>
    <w:rsid w:val="00445970"/>
    <w:rsid w:val="004523A4"/>
    <w:rsid w:val="00461EFC"/>
    <w:rsid w:val="004652C2"/>
    <w:rsid w:val="004706D1"/>
    <w:rsid w:val="00471326"/>
    <w:rsid w:val="0047598D"/>
    <w:rsid w:val="004838E8"/>
    <w:rsid w:val="004840FD"/>
    <w:rsid w:val="00490F7D"/>
    <w:rsid w:val="00491678"/>
    <w:rsid w:val="004968E2"/>
    <w:rsid w:val="004A3EEA"/>
    <w:rsid w:val="004A4D1F"/>
    <w:rsid w:val="004B1278"/>
    <w:rsid w:val="004B6C8F"/>
    <w:rsid w:val="004D5282"/>
    <w:rsid w:val="004F1551"/>
    <w:rsid w:val="004F55A3"/>
    <w:rsid w:val="005018C8"/>
    <w:rsid w:val="0050496F"/>
    <w:rsid w:val="00513B6F"/>
    <w:rsid w:val="00517C63"/>
    <w:rsid w:val="005363C4"/>
    <w:rsid w:val="00536BDE"/>
    <w:rsid w:val="00537C85"/>
    <w:rsid w:val="00541E85"/>
    <w:rsid w:val="00543ACC"/>
    <w:rsid w:val="00553E63"/>
    <w:rsid w:val="0056696D"/>
    <w:rsid w:val="00581E58"/>
    <w:rsid w:val="0059484D"/>
    <w:rsid w:val="005A0138"/>
    <w:rsid w:val="005A0855"/>
    <w:rsid w:val="005A133C"/>
    <w:rsid w:val="005A3196"/>
    <w:rsid w:val="005C080F"/>
    <w:rsid w:val="005C1536"/>
    <w:rsid w:val="005C55E5"/>
    <w:rsid w:val="005C696A"/>
    <w:rsid w:val="005E0E1E"/>
    <w:rsid w:val="005E6E85"/>
    <w:rsid w:val="005F31D2"/>
    <w:rsid w:val="0061029B"/>
    <w:rsid w:val="00617230"/>
    <w:rsid w:val="00621CE1"/>
    <w:rsid w:val="00627FC9"/>
    <w:rsid w:val="0063166F"/>
    <w:rsid w:val="00634287"/>
    <w:rsid w:val="00642EEA"/>
    <w:rsid w:val="00647FA8"/>
    <w:rsid w:val="00650C5F"/>
    <w:rsid w:val="0065200D"/>
    <w:rsid w:val="00654934"/>
    <w:rsid w:val="00654A1D"/>
    <w:rsid w:val="006620D9"/>
    <w:rsid w:val="00671958"/>
    <w:rsid w:val="006752E3"/>
    <w:rsid w:val="00675843"/>
    <w:rsid w:val="00696477"/>
    <w:rsid w:val="006A5034"/>
    <w:rsid w:val="006D050F"/>
    <w:rsid w:val="006D5AB2"/>
    <w:rsid w:val="006D6139"/>
    <w:rsid w:val="006E5D65"/>
    <w:rsid w:val="006F1282"/>
    <w:rsid w:val="006F1FBC"/>
    <w:rsid w:val="006F31E2"/>
    <w:rsid w:val="006F593A"/>
    <w:rsid w:val="007044B3"/>
    <w:rsid w:val="00706544"/>
    <w:rsid w:val="007072BA"/>
    <w:rsid w:val="0071620A"/>
    <w:rsid w:val="00716A39"/>
    <w:rsid w:val="00724677"/>
    <w:rsid w:val="00725459"/>
    <w:rsid w:val="0073097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DFA"/>
    <w:rsid w:val="007F4155"/>
    <w:rsid w:val="007F5B3F"/>
    <w:rsid w:val="0081554D"/>
    <w:rsid w:val="0081707E"/>
    <w:rsid w:val="008449B3"/>
    <w:rsid w:val="008552A2"/>
    <w:rsid w:val="00855C2D"/>
    <w:rsid w:val="0085747A"/>
    <w:rsid w:val="00866743"/>
    <w:rsid w:val="008814C5"/>
    <w:rsid w:val="00883DF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79"/>
    <w:rsid w:val="008F12C9"/>
    <w:rsid w:val="008F6E29"/>
    <w:rsid w:val="00916188"/>
    <w:rsid w:val="00923D7D"/>
    <w:rsid w:val="009508DF"/>
    <w:rsid w:val="00950DAC"/>
    <w:rsid w:val="00954A07"/>
    <w:rsid w:val="009873E2"/>
    <w:rsid w:val="00997F14"/>
    <w:rsid w:val="009A78D9"/>
    <w:rsid w:val="009B1D2E"/>
    <w:rsid w:val="009C3E31"/>
    <w:rsid w:val="009C54AE"/>
    <w:rsid w:val="009C788E"/>
    <w:rsid w:val="009D3F3B"/>
    <w:rsid w:val="009E0143"/>
    <w:rsid w:val="009E0543"/>
    <w:rsid w:val="009E3B41"/>
    <w:rsid w:val="009F3C5C"/>
    <w:rsid w:val="009F4610"/>
    <w:rsid w:val="009F7B3E"/>
    <w:rsid w:val="00A00ECC"/>
    <w:rsid w:val="00A13E7E"/>
    <w:rsid w:val="00A155EE"/>
    <w:rsid w:val="00A2245B"/>
    <w:rsid w:val="00A30110"/>
    <w:rsid w:val="00A309E7"/>
    <w:rsid w:val="00A33E4B"/>
    <w:rsid w:val="00A36899"/>
    <w:rsid w:val="00A371F6"/>
    <w:rsid w:val="00A43BF6"/>
    <w:rsid w:val="00A4518B"/>
    <w:rsid w:val="00A53FA5"/>
    <w:rsid w:val="00A54817"/>
    <w:rsid w:val="00A601C8"/>
    <w:rsid w:val="00A60799"/>
    <w:rsid w:val="00A625CA"/>
    <w:rsid w:val="00A70FF8"/>
    <w:rsid w:val="00A746B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C77"/>
    <w:rsid w:val="00B5466C"/>
    <w:rsid w:val="00B607DB"/>
    <w:rsid w:val="00B6575D"/>
    <w:rsid w:val="00B66529"/>
    <w:rsid w:val="00B75946"/>
    <w:rsid w:val="00B8056E"/>
    <w:rsid w:val="00B819C8"/>
    <w:rsid w:val="00B82308"/>
    <w:rsid w:val="00B90885"/>
    <w:rsid w:val="00BB520A"/>
    <w:rsid w:val="00BC6ED3"/>
    <w:rsid w:val="00BD3869"/>
    <w:rsid w:val="00BD66E9"/>
    <w:rsid w:val="00BD6FF4"/>
    <w:rsid w:val="00BD787C"/>
    <w:rsid w:val="00BF2C41"/>
    <w:rsid w:val="00BF5026"/>
    <w:rsid w:val="00C058B4"/>
    <w:rsid w:val="00C05F44"/>
    <w:rsid w:val="00C131B5"/>
    <w:rsid w:val="00C16ABF"/>
    <w:rsid w:val="00C170AE"/>
    <w:rsid w:val="00C21E56"/>
    <w:rsid w:val="00C26CB7"/>
    <w:rsid w:val="00C324C1"/>
    <w:rsid w:val="00C36992"/>
    <w:rsid w:val="00C43142"/>
    <w:rsid w:val="00C54A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48C7"/>
    <w:rsid w:val="00CC157A"/>
    <w:rsid w:val="00CD6897"/>
    <w:rsid w:val="00CE5BAC"/>
    <w:rsid w:val="00CF25BE"/>
    <w:rsid w:val="00CF333C"/>
    <w:rsid w:val="00CF52A4"/>
    <w:rsid w:val="00CF78ED"/>
    <w:rsid w:val="00D02B25"/>
    <w:rsid w:val="00D02EBA"/>
    <w:rsid w:val="00D10B50"/>
    <w:rsid w:val="00D17C3C"/>
    <w:rsid w:val="00D26B2C"/>
    <w:rsid w:val="00D31E83"/>
    <w:rsid w:val="00D352C9"/>
    <w:rsid w:val="00D425B2"/>
    <w:rsid w:val="00D428D6"/>
    <w:rsid w:val="00D46FF3"/>
    <w:rsid w:val="00D552B2"/>
    <w:rsid w:val="00D608D1"/>
    <w:rsid w:val="00D7387A"/>
    <w:rsid w:val="00D74119"/>
    <w:rsid w:val="00D8075B"/>
    <w:rsid w:val="00D8678B"/>
    <w:rsid w:val="00DA2114"/>
    <w:rsid w:val="00DB27A3"/>
    <w:rsid w:val="00DE09C0"/>
    <w:rsid w:val="00DE4A14"/>
    <w:rsid w:val="00DF320D"/>
    <w:rsid w:val="00DF6753"/>
    <w:rsid w:val="00DF71C8"/>
    <w:rsid w:val="00E129B8"/>
    <w:rsid w:val="00E21E7D"/>
    <w:rsid w:val="00E22FBC"/>
    <w:rsid w:val="00E24BF5"/>
    <w:rsid w:val="00E25338"/>
    <w:rsid w:val="00E460F2"/>
    <w:rsid w:val="00E50425"/>
    <w:rsid w:val="00E51E44"/>
    <w:rsid w:val="00E63348"/>
    <w:rsid w:val="00E742AA"/>
    <w:rsid w:val="00E77E88"/>
    <w:rsid w:val="00E8107D"/>
    <w:rsid w:val="00E960BB"/>
    <w:rsid w:val="00EA2074"/>
    <w:rsid w:val="00EA28F9"/>
    <w:rsid w:val="00EA4832"/>
    <w:rsid w:val="00EA4E9D"/>
    <w:rsid w:val="00EB17C6"/>
    <w:rsid w:val="00EB17CC"/>
    <w:rsid w:val="00EC4899"/>
    <w:rsid w:val="00ED03AB"/>
    <w:rsid w:val="00ED32D2"/>
    <w:rsid w:val="00ED766B"/>
    <w:rsid w:val="00EE32DE"/>
    <w:rsid w:val="00EE5457"/>
    <w:rsid w:val="00EE7EDD"/>
    <w:rsid w:val="00F070AB"/>
    <w:rsid w:val="00F17567"/>
    <w:rsid w:val="00F27A7B"/>
    <w:rsid w:val="00F36611"/>
    <w:rsid w:val="00F526AF"/>
    <w:rsid w:val="00F553E7"/>
    <w:rsid w:val="00F617C3"/>
    <w:rsid w:val="00F7066B"/>
    <w:rsid w:val="00F74E54"/>
    <w:rsid w:val="00F83B28"/>
    <w:rsid w:val="00F917E3"/>
    <w:rsid w:val="00F974DA"/>
    <w:rsid w:val="00FA46E5"/>
    <w:rsid w:val="00FB006B"/>
    <w:rsid w:val="00FB7DBA"/>
    <w:rsid w:val="00FC005C"/>
    <w:rsid w:val="00FC04EC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81F2A41D-8A3E-4F02-B5B6-4EED35C9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B76EE-D08D-4411-82F0-008BC8C2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853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2022-12-29T09:41:00Z</cp:lastPrinted>
  <dcterms:created xsi:type="dcterms:W3CDTF">2024-04-23T22:38:00Z</dcterms:created>
  <dcterms:modified xsi:type="dcterms:W3CDTF">2024-04-23T22:38:00Z</dcterms:modified>
</cp:coreProperties>
</file>